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D8274" w14:textId="77777777" w:rsidR="009624C5" w:rsidRDefault="00742C60" w:rsidP="00742C60">
      <w:pPr>
        <w:spacing w:before="111"/>
        <w:ind w:left="258" w:right="258"/>
        <w:jc w:val="center"/>
        <w:rPr>
          <w:rFonts w:ascii="Tahoma" w:hAnsi="Tahoma" w:cs="Tahoma"/>
          <w:lang w:val="sr-Latn-RS"/>
        </w:rPr>
      </w:pPr>
      <w:r>
        <w:rPr>
          <w:noProof/>
          <w:color w:val="7F7F7F"/>
          <w:sz w:val="20"/>
          <w:szCs w:val="20"/>
        </w:rPr>
        <w:drawing>
          <wp:inline distT="0" distB="0" distL="0" distR="0" wp14:anchorId="3663817A" wp14:editId="226B04DB">
            <wp:extent cx="2623820" cy="422275"/>
            <wp:effectExtent l="0" t="0" r="508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28ABC" w14:textId="77777777" w:rsidR="00B67750" w:rsidRDefault="00B67750" w:rsidP="009624C5">
      <w:pPr>
        <w:ind w:left="258" w:right="258"/>
        <w:jc w:val="center"/>
        <w:rPr>
          <w:rFonts w:ascii="Tahoma" w:hAnsi="Tahoma" w:cs="Tahoma"/>
          <w:lang w:val="sr-Latn-RS"/>
        </w:rPr>
      </w:pPr>
    </w:p>
    <w:p w14:paraId="7DE12C07" w14:textId="77777777" w:rsidR="00742C60" w:rsidRDefault="00742C60" w:rsidP="009624C5">
      <w:pPr>
        <w:ind w:left="258" w:right="258"/>
        <w:jc w:val="center"/>
        <w:rPr>
          <w:rFonts w:ascii="Tahoma" w:hAnsi="Tahoma" w:cs="Tahoma"/>
          <w:lang w:val="sr-Latn-RS"/>
        </w:rPr>
      </w:pPr>
    </w:p>
    <w:p w14:paraId="426311A9" w14:textId="77777777" w:rsidR="00B67750" w:rsidRDefault="00B67750" w:rsidP="00742C60">
      <w:pPr>
        <w:ind w:left="258" w:right="258"/>
        <w:rPr>
          <w:rFonts w:ascii="Tahoma" w:hAnsi="Tahoma" w:cs="Tahoma"/>
          <w:lang w:val="sr-Latn-RS"/>
        </w:rPr>
      </w:pPr>
    </w:p>
    <w:p w14:paraId="6DA969D1" w14:textId="77777777" w:rsidR="009624C5" w:rsidRPr="00526C6B" w:rsidRDefault="009624C5" w:rsidP="00493F1E">
      <w:pPr>
        <w:ind w:left="258" w:right="258"/>
        <w:jc w:val="center"/>
        <w:rPr>
          <w:rFonts w:cstheme="minorHAnsi"/>
          <w:sz w:val="28"/>
          <w:szCs w:val="28"/>
          <w:lang w:val="sr-Latn-RS"/>
        </w:rPr>
      </w:pPr>
      <w:r w:rsidRPr="00526C6B">
        <w:rPr>
          <w:rFonts w:cstheme="minorHAnsi"/>
          <w:sz w:val="28"/>
          <w:szCs w:val="28"/>
          <w:lang w:val="sr-Latn-RS"/>
        </w:rPr>
        <w:t>Farmaceutska kompanija Amicus Pharm</w:t>
      </w:r>
      <w:r w:rsidR="00493F1E">
        <w:rPr>
          <w:rFonts w:cstheme="minorHAnsi"/>
          <w:sz w:val="28"/>
          <w:szCs w:val="28"/>
          <w:lang w:val="sr-Latn-RS"/>
        </w:rPr>
        <w:t>a</w:t>
      </w:r>
    </w:p>
    <w:p w14:paraId="174D6692" w14:textId="77777777" w:rsidR="009624C5" w:rsidRPr="00526C6B" w:rsidRDefault="009624C5" w:rsidP="009624C5">
      <w:pPr>
        <w:ind w:left="258" w:right="258"/>
        <w:jc w:val="center"/>
        <w:rPr>
          <w:rFonts w:cstheme="minorHAnsi"/>
          <w:sz w:val="28"/>
          <w:szCs w:val="28"/>
          <w:lang w:val="sr-Latn-RS"/>
        </w:rPr>
      </w:pPr>
    </w:p>
    <w:p w14:paraId="0F64BB65" w14:textId="114C90BF" w:rsidR="009624C5" w:rsidRDefault="009624C5" w:rsidP="00493F1E">
      <w:pPr>
        <w:ind w:left="258" w:right="258"/>
        <w:jc w:val="center"/>
        <w:rPr>
          <w:rFonts w:cstheme="minorHAnsi"/>
          <w:sz w:val="28"/>
          <w:szCs w:val="28"/>
          <w:lang w:val="sr-Latn-RS"/>
        </w:rPr>
      </w:pPr>
      <w:r w:rsidRPr="00526C6B">
        <w:rPr>
          <w:rFonts w:cstheme="minorHAnsi"/>
          <w:sz w:val="28"/>
          <w:szCs w:val="28"/>
          <w:lang w:val="sr-Latn-RS"/>
        </w:rPr>
        <w:t>Vas poziva da prisustvujete sastanku</w:t>
      </w:r>
      <w:r w:rsidR="00493F1E">
        <w:rPr>
          <w:rFonts w:cstheme="minorHAnsi"/>
          <w:sz w:val="28"/>
          <w:szCs w:val="28"/>
          <w:lang w:val="sr-Latn-RS"/>
        </w:rPr>
        <w:t xml:space="preserve"> sa temama :</w:t>
      </w:r>
    </w:p>
    <w:p w14:paraId="0ADB50C1" w14:textId="77777777" w:rsidR="009627AA" w:rsidRPr="00493F1E" w:rsidRDefault="009627AA" w:rsidP="00493F1E">
      <w:pPr>
        <w:ind w:left="258" w:right="258"/>
        <w:jc w:val="center"/>
        <w:rPr>
          <w:rFonts w:cstheme="minorHAnsi"/>
          <w:sz w:val="28"/>
          <w:szCs w:val="28"/>
          <w:lang w:val="sr-Latn-RS"/>
        </w:rPr>
      </w:pPr>
    </w:p>
    <w:p w14:paraId="2675C8B1" w14:textId="617D8BCC" w:rsidR="00526C6B" w:rsidRDefault="00526C6B" w:rsidP="00526C6B">
      <w:pPr>
        <w:pStyle w:val="ListParagraph"/>
        <w:ind w:left="618" w:right="258"/>
        <w:rPr>
          <w:rFonts w:cstheme="minorHAnsi"/>
          <w:b/>
          <w:color w:val="C00000"/>
          <w:sz w:val="28"/>
          <w:szCs w:val="28"/>
          <w:lang w:val="sr-Latn-RS"/>
        </w:rPr>
      </w:pPr>
      <w:r>
        <w:rPr>
          <w:rFonts w:cstheme="minorHAnsi"/>
          <w:b/>
          <w:color w:val="C00000"/>
          <w:sz w:val="28"/>
          <w:szCs w:val="28"/>
          <w:lang w:val="sr-Latn-RS"/>
        </w:rPr>
        <w:t xml:space="preserve">                                       </w:t>
      </w:r>
    </w:p>
    <w:p w14:paraId="70CA23B6" w14:textId="77777777" w:rsidR="009627AA" w:rsidRDefault="009627AA" w:rsidP="00526C6B">
      <w:pPr>
        <w:pStyle w:val="ListParagraph"/>
        <w:ind w:left="618" w:right="258"/>
        <w:rPr>
          <w:rFonts w:cstheme="minorHAnsi"/>
          <w:b/>
          <w:color w:val="C00000"/>
          <w:sz w:val="28"/>
          <w:szCs w:val="28"/>
          <w:lang w:val="sr-Latn-RS"/>
        </w:rPr>
      </w:pPr>
    </w:p>
    <w:p w14:paraId="35517CF3" w14:textId="77777777" w:rsidR="009627AA" w:rsidRPr="00526C6B" w:rsidRDefault="009627AA" w:rsidP="00526C6B">
      <w:pPr>
        <w:pStyle w:val="ListParagraph"/>
        <w:ind w:left="618" w:right="258"/>
        <w:rPr>
          <w:rFonts w:cstheme="minorHAnsi"/>
          <w:b/>
          <w:color w:val="C00000"/>
          <w:sz w:val="28"/>
          <w:szCs w:val="28"/>
          <w:lang w:val="sr-Latn-RS"/>
        </w:rPr>
      </w:pPr>
    </w:p>
    <w:p w14:paraId="6FC66CDE" w14:textId="77777777" w:rsidR="009627AA" w:rsidRDefault="009627AA" w:rsidP="009624C5">
      <w:pPr>
        <w:ind w:left="258" w:right="258"/>
        <w:jc w:val="center"/>
        <w:rPr>
          <w:rFonts w:cstheme="minorHAnsi"/>
          <w:b/>
          <w:bCs/>
          <w:i/>
          <w:iCs/>
          <w:sz w:val="28"/>
          <w:szCs w:val="28"/>
          <w:lang w:val="sr-Latn-RS"/>
        </w:rPr>
      </w:pPr>
      <w:proofErr w:type="spellStart"/>
      <w:r w:rsidRPr="009627AA">
        <w:rPr>
          <w:rFonts w:eastAsia="Times New Roman"/>
          <w:b/>
          <w:bCs/>
          <w:i/>
          <w:iCs/>
          <w:color w:val="212121"/>
          <w:sz w:val="28"/>
          <w:szCs w:val="28"/>
        </w:rPr>
        <w:t>Anemije</w:t>
      </w:r>
      <w:proofErr w:type="spellEnd"/>
      <w:r w:rsidRPr="009627AA">
        <w:rPr>
          <w:rFonts w:eastAsia="Times New Roman"/>
          <w:b/>
          <w:bCs/>
          <w:i/>
          <w:iCs/>
          <w:color w:val="212121"/>
          <w:sz w:val="28"/>
          <w:szCs w:val="28"/>
        </w:rPr>
        <w:t xml:space="preserve"> u </w:t>
      </w:r>
      <w:proofErr w:type="spellStart"/>
      <w:r w:rsidRPr="009627AA">
        <w:rPr>
          <w:rFonts w:eastAsia="Times New Roman"/>
          <w:b/>
          <w:bCs/>
          <w:i/>
          <w:iCs/>
          <w:color w:val="212121"/>
          <w:sz w:val="28"/>
          <w:szCs w:val="28"/>
        </w:rPr>
        <w:t>trudnoći</w:t>
      </w:r>
      <w:proofErr w:type="spellEnd"/>
      <w:r w:rsidRPr="009627AA">
        <w:rPr>
          <w:rFonts w:eastAsia="Times New Roman"/>
          <w:b/>
          <w:bCs/>
          <w:i/>
          <w:iCs/>
          <w:color w:val="212121"/>
          <w:sz w:val="28"/>
          <w:szCs w:val="28"/>
        </w:rPr>
        <w:t xml:space="preserve">, </w:t>
      </w:r>
      <w:proofErr w:type="spellStart"/>
      <w:r w:rsidRPr="009627AA">
        <w:rPr>
          <w:rFonts w:eastAsia="Times New Roman"/>
          <w:b/>
          <w:bCs/>
          <w:i/>
          <w:iCs/>
          <w:color w:val="212121"/>
          <w:sz w:val="28"/>
          <w:szCs w:val="28"/>
        </w:rPr>
        <w:t>dijagnostika</w:t>
      </w:r>
      <w:proofErr w:type="spellEnd"/>
      <w:r w:rsidRPr="009627AA">
        <w:rPr>
          <w:rFonts w:eastAsia="Times New Roman"/>
          <w:b/>
          <w:bCs/>
          <w:i/>
          <w:iCs/>
          <w:color w:val="212121"/>
          <w:sz w:val="28"/>
          <w:szCs w:val="28"/>
        </w:rPr>
        <w:t xml:space="preserve"> </w:t>
      </w:r>
      <w:proofErr w:type="spellStart"/>
      <w:r w:rsidRPr="009627AA">
        <w:rPr>
          <w:rFonts w:eastAsia="Times New Roman"/>
          <w:b/>
          <w:bCs/>
          <w:i/>
          <w:iCs/>
          <w:color w:val="212121"/>
          <w:sz w:val="28"/>
          <w:szCs w:val="28"/>
        </w:rPr>
        <w:t>i</w:t>
      </w:r>
      <w:proofErr w:type="spellEnd"/>
      <w:r w:rsidRPr="009627AA">
        <w:rPr>
          <w:rFonts w:eastAsia="Times New Roman"/>
          <w:b/>
          <w:bCs/>
          <w:i/>
          <w:iCs/>
          <w:color w:val="212121"/>
          <w:sz w:val="28"/>
          <w:szCs w:val="28"/>
        </w:rPr>
        <w:t xml:space="preserve"> </w:t>
      </w:r>
      <w:proofErr w:type="spellStart"/>
      <w:r w:rsidRPr="009627AA">
        <w:rPr>
          <w:rFonts w:eastAsia="Times New Roman"/>
          <w:b/>
          <w:bCs/>
          <w:i/>
          <w:iCs/>
          <w:color w:val="212121"/>
          <w:sz w:val="28"/>
          <w:szCs w:val="28"/>
        </w:rPr>
        <w:t>terapija</w:t>
      </w:r>
      <w:proofErr w:type="spellEnd"/>
      <w:r w:rsidRPr="009627AA">
        <w:rPr>
          <w:rFonts w:cstheme="minorHAnsi"/>
          <w:b/>
          <w:bCs/>
          <w:i/>
          <w:iCs/>
          <w:sz w:val="28"/>
          <w:szCs w:val="28"/>
          <w:lang w:val="sr-Latn-RS"/>
        </w:rPr>
        <w:t xml:space="preserve"> </w:t>
      </w:r>
    </w:p>
    <w:p w14:paraId="2BDF8B80" w14:textId="3F377E33" w:rsidR="009624C5" w:rsidRPr="00526C6B" w:rsidRDefault="009627AA" w:rsidP="009624C5">
      <w:pPr>
        <w:ind w:left="258" w:right="258"/>
        <w:jc w:val="center"/>
        <w:rPr>
          <w:rFonts w:cstheme="minorHAnsi"/>
          <w:sz w:val="28"/>
          <w:szCs w:val="28"/>
          <w:lang w:val="sr-Latn-RS"/>
        </w:rPr>
      </w:pPr>
      <w:r>
        <w:rPr>
          <w:rFonts w:cstheme="minorHAnsi"/>
          <w:sz w:val="28"/>
          <w:szCs w:val="28"/>
          <w:lang w:val="sr-Latn-RS"/>
        </w:rPr>
        <w:t xml:space="preserve">Prof. </w:t>
      </w:r>
      <w:r w:rsidR="009624C5" w:rsidRPr="00526C6B">
        <w:rPr>
          <w:rFonts w:cstheme="minorHAnsi"/>
          <w:sz w:val="28"/>
          <w:szCs w:val="28"/>
          <w:lang w:val="sr-Latn-RS"/>
        </w:rPr>
        <w:t xml:space="preserve">dr </w:t>
      </w:r>
      <w:r>
        <w:rPr>
          <w:rFonts w:cstheme="minorHAnsi"/>
          <w:sz w:val="28"/>
          <w:szCs w:val="28"/>
          <w:lang w:val="sr-Latn-RS"/>
        </w:rPr>
        <w:t>Sa</w:t>
      </w:r>
      <w:r>
        <w:rPr>
          <w:rFonts w:cstheme="minorHAnsi"/>
          <w:sz w:val="28"/>
          <w:szCs w:val="28"/>
          <w:lang w:val="sr-Latn-ME"/>
        </w:rPr>
        <w:t>ša Raičević</w:t>
      </w:r>
      <w:r w:rsidR="00493F1E">
        <w:rPr>
          <w:rFonts w:cstheme="minorHAnsi"/>
          <w:sz w:val="28"/>
          <w:szCs w:val="28"/>
          <w:lang w:val="sr-Latn-RS"/>
        </w:rPr>
        <w:t xml:space="preserve">, </w:t>
      </w:r>
      <w:r>
        <w:rPr>
          <w:rFonts w:cstheme="minorHAnsi"/>
          <w:sz w:val="28"/>
          <w:szCs w:val="28"/>
          <w:lang w:val="sr-Latn-RS"/>
        </w:rPr>
        <w:t>spec.ginekologije</w:t>
      </w:r>
      <w:r w:rsidR="00493F1E">
        <w:rPr>
          <w:rFonts w:cstheme="minorHAnsi"/>
          <w:sz w:val="28"/>
          <w:szCs w:val="28"/>
          <w:lang w:val="sr-Latn-RS"/>
        </w:rPr>
        <w:t xml:space="preserve">, </w:t>
      </w:r>
      <w:r w:rsidR="00DE7FD2">
        <w:rPr>
          <w:rFonts w:cstheme="minorHAnsi"/>
          <w:sz w:val="28"/>
          <w:szCs w:val="28"/>
          <w:lang w:val="sr-Latn-RS"/>
        </w:rPr>
        <w:t>KCCG</w:t>
      </w:r>
    </w:p>
    <w:p w14:paraId="39F766F8" w14:textId="77777777" w:rsidR="009624C5" w:rsidRPr="009627AA" w:rsidRDefault="009624C5" w:rsidP="009624C5">
      <w:pPr>
        <w:ind w:left="258" w:right="258"/>
        <w:jc w:val="center"/>
        <w:rPr>
          <w:rFonts w:cstheme="minorHAnsi"/>
          <w:b/>
          <w:bCs/>
          <w:i/>
          <w:iCs/>
          <w:sz w:val="28"/>
          <w:szCs w:val="28"/>
          <w:lang w:val="sr-Latn-RS"/>
        </w:rPr>
      </w:pPr>
    </w:p>
    <w:p w14:paraId="4D24C9EF" w14:textId="15C8EE43" w:rsidR="009627AA" w:rsidRPr="009627AA" w:rsidRDefault="009627AA" w:rsidP="00493F1E">
      <w:pPr>
        <w:ind w:left="258" w:right="258"/>
        <w:jc w:val="center"/>
        <w:rPr>
          <w:rFonts w:cstheme="minorHAnsi"/>
          <w:b/>
          <w:bCs/>
          <w:i/>
          <w:iCs/>
          <w:sz w:val="28"/>
          <w:szCs w:val="28"/>
          <w:lang w:val="sr-Latn-RS"/>
        </w:rPr>
      </w:pPr>
      <w:proofErr w:type="spellStart"/>
      <w:r w:rsidRPr="009627AA">
        <w:rPr>
          <w:rFonts w:eastAsia="Times New Roman"/>
          <w:b/>
          <w:bCs/>
          <w:i/>
          <w:iCs/>
          <w:color w:val="212121"/>
          <w:sz w:val="28"/>
          <w:szCs w:val="28"/>
        </w:rPr>
        <w:t>Prevencija</w:t>
      </w:r>
      <w:proofErr w:type="spellEnd"/>
      <w:r w:rsidRPr="009627AA">
        <w:rPr>
          <w:rFonts w:eastAsia="Times New Roman"/>
          <w:b/>
          <w:bCs/>
          <w:i/>
          <w:iCs/>
          <w:color w:val="212121"/>
          <w:sz w:val="28"/>
          <w:szCs w:val="28"/>
        </w:rPr>
        <w:t xml:space="preserve"> </w:t>
      </w:r>
      <w:proofErr w:type="spellStart"/>
      <w:r w:rsidRPr="009627AA">
        <w:rPr>
          <w:rFonts w:eastAsia="Times New Roman"/>
          <w:b/>
          <w:bCs/>
          <w:i/>
          <w:iCs/>
          <w:color w:val="212121"/>
          <w:sz w:val="28"/>
          <w:szCs w:val="28"/>
        </w:rPr>
        <w:t>kardiovaskularnih</w:t>
      </w:r>
      <w:proofErr w:type="spellEnd"/>
      <w:r w:rsidRPr="009627AA">
        <w:rPr>
          <w:rFonts w:eastAsia="Times New Roman"/>
          <w:b/>
          <w:bCs/>
          <w:i/>
          <w:iCs/>
          <w:color w:val="212121"/>
          <w:sz w:val="28"/>
          <w:szCs w:val="28"/>
        </w:rPr>
        <w:t xml:space="preserve"> </w:t>
      </w:r>
      <w:proofErr w:type="spellStart"/>
      <w:r w:rsidRPr="009627AA">
        <w:rPr>
          <w:rFonts w:eastAsia="Times New Roman"/>
          <w:b/>
          <w:bCs/>
          <w:i/>
          <w:iCs/>
          <w:color w:val="212121"/>
          <w:sz w:val="28"/>
          <w:szCs w:val="28"/>
        </w:rPr>
        <w:t>bolesti</w:t>
      </w:r>
      <w:proofErr w:type="spellEnd"/>
      <w:r>
        <w:rPr>
          <w:rFonts w:eastAsia="Times New Roman"/>
          <w:b/>
          <w:bCs/>
          <w:i/>
          <w:iCs/>
          <w:color w:val="212121"/>
          <w:sz w:val="28"/>
          <w:szCs w:val="28"/>
        </w:rPr>
        <w:t xml:space="preserve"> </w:t>
      </w:r>
      <w:r w:rsidRPr="009627AA">
        <w:rPr>
          <w:rFonts w:eastAsia="Times New Roman"/>
          <w:b/>
          <w:bCs/>
          <w:i/>
          <w:iCs/>
          <w:color w:val="212121"/>
          <w:sz w:val="28"/>
          <w:szCs w:val="28"/>
        </w:rPr>
        <w:t xml:space="preserve">- </w:t>
      </w:r>
      <w:proofErr w:type="spellStart"/>
      <w:r w:rsidRPr="009627AA">
        <w:rPr>
          <w:rFonts w:eastAsia="Times New Roman"/>
          <w:b/>
          <w:bCs/>
          <w:i/>
          <w:iCs/>
          <w:color w:val="212121"/>
          <w:sz w:val="28"/>
          <w:szCs w:val="28"/>
        </w:rPr>
        <w:t>nove</w:t>
      </w:r>
      <w:proofErr w:type="spellEnd"/>
      <w:r w:rsidRPr="009627AA">
        <w:rPr>
          <w:rFonts w:eastAsia="Times New Roman"/>
          <w:b/>
          <w:bCs/>
          <w:i/>
          <w:iCs/>
          <w:color w:val="212121"/>
          <w:sz w:val="28"/>
          <w:szCs w:val="28"/>
        </w:rPr>
        <w:t xml:space="preserve"> </w:t>
      </w:r>
      <w:proofErr w:type="spellStart"/>
      <w:r w:rsidRPr="009627AA">
        <w:rPr>
          <w:rFonts w:eastAsia="Times New Roman"/>
          <w:b/>
          <w:bCs/>
          <w:i/>
          <w:iCs/>
          <w:color w:val="212121"/>
          <w:sz w:val="28"/>
          <w:szCs w:val="28"/>
        </w:rPr>
        <w:t>preporuke</w:t>
      </w:r>
      <w:proofErr w:type="spellEnd"/>
      <w:r w:rsidRPr="009627AA">
        <w:rPr>
          <w:rFonts w:cstheme="minorHAnsi"/>
          <w:b/>
          <w:bCs/>
          <w:i/>
          <w:iCs/>
          <w:sz w:val="28"/>
          <w:szCs w:val="28"/>
          <w:lang w:val="sr-Latn-RS"/>
        </w:rPr>
        <w:t xml:space="preserve"> </w:t>
      </w:r>
    </w:p>
    <w:p w14:paraId="2E2F5A6B" w14:textId="2F3D65F7" w:rsidR="009624C5" w:rsidRPr="00493F1E" w:rsidRDefault="00493F1E" w:rsidP="00493F1E">
      <w:pPr>
        <w:ind w:left="258" w:right="258"/>
        <w:jc w:val="center"/>
        <w:rPr>
          <w:rFonts w:cstheme="minorHAnsi"/>
          <w:sz w:val="28"/>
          <w:szCs w:val="28"/>
          <w:lang w:val="sr-Latn-RS"/>
        </w:rPr>
      </w:pPr>
      <w:r>
        <w:rPr>
          <w:rFonts w:cstheme="minorHAnsi"/>
          <w:sz w:val="28"/>
          <w:szCs w:val="28"/>
          <w:lang w:val="sr-Latn-RS"/>
        </w:rPr>
        <w:t xml:space="preserve">dr </w:t>
      </w:r>
      <w:r w:rsidR="009627AA">
        <w:rPr>
          <w:rFonts w:cstheme="minorHAnsi"/>
          <w:sz w:val="28"/>
          <w:szCs w:val="28"/>
          <w:lang w:val="sr-Latn-RS"/>
        </w:rPr>
        <w:t>Vujica Ljubić</w:t>
      </w:r>
      <w:r w:rsidR="009624C5" w:rsidRPr="00526C6B">
        <w:rPr>
          <w:rFonts w:cstheme="minorHAnsi"/>
          <w:sz w:val="28"/>
          <w:szCs w:val="28"/>
          <w:lang w:val="sr-Latn-RS"/>
        </w:rPr>
        <w:t>,</w:t>
      </w:r>
      <w:r w:rsidR="00DE7FD2">
        <w:rPr>
          <w:rFonts w:cstheme="minorHAnsi"/>
          <w:sz w:val="28"/>
          <w:szCs w:val="28"/>
          <w:lang w:val="sr-Latn-RS"/>
        </w:rPr>
        <w:t xml:space="preserve"> </w:t>
      </w:r>
      <w:r w:rsidR="009627AA">
        <w:rPr>
          <w:rFonts w:cstheme="minorHAnsi"/>
          <w:sz w:val="28"/>
          <w:szCs w:val="28"/>
          <w:lang w:val="sr-Latn-RS"/>
        </w:rPr>
        <w:t>spec.interne medicine – subspec.kardiologije, OB Berane</w:t>
      </w:r>
    </w:p>
    <w:p w14:paraId="69AC80B4" w14:textId="77777777" w:rsidR="009624C5" w:rsidRPr="00526C6B" w:rsidRDefault="009624C5" w:rsidP="009624C5">
      <w:pPr>
        <w:ind w:left="258" w:right="258"/>
        <w:jc w:val="center"/>
        <w:rPr>
          <w:rFonts w:cstheme="minorHAnsi"/>
          <w:sz w:val="24"/>
          <w:szCs w:val="24"/>
          <w:lang w:val="sr-Latn-RS"/>
        </w:rPr>
      </w:pPr>
    </w:p>
    <w:p w14:paraId="19D25E52" w14:textId="58693E9B" w:rsidR="009624C5" w:rsidRDefault="009624C5" w:rsidP="00493F1E">
      <w:pPr>
        <w:ind w:left="258" w:right="258"/>
        <w:rPr>
          <w:rFonts w:cstheme="minorHAnsi"/>
          <w:sz w:val="24"/>
          <w:szCs w:val="24"/>
          <w:lang w:val="sr-Latn-RS"/>
        </w:rPr>
      </w:pPr>
    </w:p>
    <w:p w14:paraId="589397F9" w14:textId="77777777" w:rsidR="009627AA" w:rsidRDefault="009627AA" w:rsidP="00493F1E">
      <w:pPr>
        <w:ind w:left="258" w:right="258"/>
        <w:rPr>
          <w:rFonts w:cstheme="minorHAnsi"/>
          <w:sz w:val="24"/>
          <w:szCs w:val="24"/>
          <w:lang w:val="sr-Latn-RS"/>
        </w:rPr>
      </w:pPr>
      <w:bookmarkStart w:id="0" w:name="_GoBack"/>
      <w:bookmarkEnd w:id="0"/>
    </w:p>
    <w:p w14:paraId="69F7EF3A" w14:textId="67A167B9" w:rsidR="009627AA" w:rsidRDefault="009627AA" w:rsidP="00493F1E">
      <w:pPr>
        <w:ind w:left="258" w:right="258"/>
        <w:rPr>
          <w:rFonts w:cstheme="minorHAnsi"/>
          <w:sz w:val="24"/>
          <w:szCs w:val="24"/>
          <w:lang w:val="sr-Latn-RS"/>
        </w:rPr>
      </w:pPr>
    </w:p>
    <w:p w14:paraId="36151460" w14:textId="77777777" w:rsidR="009627AA" w:rsidRPr="00526C6B" w:rsidRDefault="009627AA" w:rsidP="00493F1E">
      <w:pPr>
        <w:ind w:left="258" w:right="258"/>
        <w:rPr>
          <w:rFonts w:cstheme="minorHAnsi"/>
          <w:sz w:val="24"/>
          <w:szCs w:val="24"/>
          <w:lang w:val="sr-Latn-RS"/>
        </w:rPr>
      </w:pPr>
    </w:p>
    <w:p w14:paraId="36793CF7" w14:textId="6706B834" w:rsidR="00493F1E" w:rsidRDefault="00DE7FD2" w:rsidP="00526C6B">
      <w:pPr>
        <w:ind w:left="258" w:right="258"/>
        <w:jc w:val="center"/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 xml:space="preserve">Dom zdravlja </w:t>
      </w:r>
      <w:r w:rsidR="009627AA">
        <w:rPr>
          <w:rFonts w:cstheme="minorHAnsi"/>
          <w:sz w:val="24"/>
          <w:szCs w:val="24"/>
          <w:lang w:val="sr-Latn-RS"/>
        </w:rPr>
        <w:t>Berane, Ul. Miljana Tomičića</w:t>
      </w:r>
      <w:r>
        <w:rPr>
          <w:rFonts w:cstheme="minorHAnsi"/>
          <w:sz w:val="24"/>
          <w:szCs w:val="24"/>
          <w:lang w:val="sr-Latn-RS"/>
        </w:rPr>
        <w:t xml:space="preserve"> bb, </w:t>
      </w:r>
      <w:r w:rsidR="009627AA">
        <w:rPr>
          <w:rFonts w:cstheme="minorHAnsi"/>
          <w:sz w:val="24"/>
          <w:szCs w:val="24"/>
          <w:lang w:val="sr-Latn-RS"/>
        </w:rPr>
        <w:t>Berane</w:t>
      </w:r>
    </w:p>
    <w:p w14:paraId="6424AD04" w14:textId="04D05EE2" w:rsidR="00526C6B" w:rsidRPr="00F261E4" w:rsidRDefault="00526C6B" w:rsidP="00526C6B">
      <w:pPr>
        <w:ind w:left="258" w:right="258"/>
        <w:jc w:val="center"/>
        <w:rPr>
          <w:rFonts w:cstheme="minorHAnsi"/>
          <w:sz w:val="24"/>
          <w:szCs w:val="24"/>
          <w:lang w:val="sr-Latn-RS"/>
        </w:rPr>
      </w:pPr>
      <w:r w:rsidRPr="00F261E4">
        <w:rPr>
          <w:rFonts w:cstheme="minorHAnsi"/>
          <w:sz w:val="24"/>
          <w:szCs w:val="24"/>
          <w:lang w:val="sr-Latn-RS"/>
        </w:rPr>
        <w:t xml:space="preserve"> </w:t>
      </w:r>
      <w:r w:rsidR="009627AA">
        <w:rPr>
          <w:rFonts w:cstheme="minorHAnsi"/>
          <w:sz w:val="24"/>
          <w:szCs w:val="24"/>
          <w:lang w:val="sr-Latn-RS"/>
        </w:rPr>
        <w:t>06</w:t>
      </w:r>
      <w:r w:rsidR="003D4C63">
        <w:rPr>
          <w:rFonts w:cstheme="minorHAnsi"/>
          <w:sz w:val="24"/>
          <w:szCs w:val="24"/>
          <w:lang w:val="sr-Latn-RS"/>
        </w:rPr>
        <w:t>.</w:t>
      </w:r>
      <w:r w:rsidR="009627AA">
        <w:rPr>
          <w:rFonts w:cstheme="minorHAnsi"/>
          <w:sz w:val="24"/>
          <w:szCs w:val="24"/>
          <w:lang w:val="sr-Latn-RS"/>
        </w:rPr>
        <w:t>12.</w:t>
      </w:r>
      <w:r w:rsidRPr="00F261E4">
        <w:rPr>
          <w:rFonts w:cstheme="minorHAnsi"/>
          <w:sz w:val="24"/>
          <w:szCs w:val="24"/>
          <w:lang w:val="sr-Latn-RS"/>
        </w:rPr>
        <w:t>201</w:t>
      </w:r>
      <w:r w:rsidR="00493F1E">
        <w:rPr>
          <w:rFonts w:cstheme="minorHAnsi"/>
          <w:sz w:val="24"/>
          <w:szCs w:val="24"/>
          <w:lang w:val="sr-Latn-RS"/>
        </w:rPr>
        <w:t>9</w:t>
      </w:r>
      <w:r w:rsidRPr="00F261E4">
        <w:rPr>
          <w:rFonts w:cstheme="minorHAnsi"/>
          <w:sz w:val="24"/>
          <w:szCs w:val="24"/>
          <w:lang w:val="sr-Latn-RS"/>
        </w:rPr>
        <w:t>. u 13:30h</w:t>
      </w:r>
    </w:p>
    <w:p w14:paraId="6E0E51C2" w14:textId="77777777" w:rsidR="001C2D46" w:rsidRPr="00526C6B" w:rsidRDefault="001C2D46">
      <w:pPr>
        <w:rPr>
          <w:rFonts w:cstheme="minorHAnsi"/>
          <w:sz w:val="28"/>
          <w:szCs w:val="28"/>
        </w:rPr>
      </w:pPr>
    </w:p>
    <w:sectPr w:rsidR="001C2D46" w:rsidRPr="00526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B1E84"/>
    <w:multiLevelType w:val="hybridMultilevel"/>
    <w:tmpl w:val="349256BE"/>
    <w:lvl w:ilvl="0" w:tplc="386CFBAA">
      <w:numFmt w:val="bullet"/>
      <w:lvlText w:val="-"/>
      <w:lvlJc w:val="left"/>
      <w:pPr>
        <w:ind w:left="618" w:hanging="360"/>
      </w:pPr>
      <w:rPr>
        <w:rFonts w:ascii="Bookman Old Style" w:eastAsiaTheme="minorHAnsi" w:hAnsi="Bookman Old Style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4C5"/>
    <w:rsid w:val="001C0BB4"/>
    <w:rsid w:val="001C2D46"/>
    <w:rsid w:val="003242A1"/>
    <w:rsid w:val="00361071"/>
    <w:rsid w:val="003D4C63"/>
    <w:rsid w:val="00493F1E"/>
    <w:rsid w:val="00526C6B"/>
    <w:rsid w:val="00742C60"/>
    <w:rsid w:val="00857402"/>
    <w:rsid w:val="008B094C"/>
    <w:rsid w:val="00932C41"/>
    <w:rsid w:val="009624C5"/>
    <w:rsid w:val="009627AA"/>
    <w:rsid w:val="009C79F8"/>
    <w:rsid w:val="00AF23A9"/>
    <w:rsid w:val="00B67750"/>
    <w:rsid w:val="00C753CD"/>
    <w:rsid w:val="00DE7FD2"/>
    <w:rsid w:val="00ED5CA0"/>
    <w:rsid w:val="00F2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98C1"/>
  <w15:chartTrackingRefBased/>
  <w15:docId w15:val="{64EB3C3B-12A4-441F-AAD0-254ECE5A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8830.3685BE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Djordjevic</dc:creator>
  <cp:keywords/>
  <dc:description/>
  <cp:lastModifiedBy>Jasna Radovic</cp:lastModifiedBy>
  <cp:revision>20</cp:revision>
  <cp:lastPrinted>2019-04-15T08:00:00Z</cp:lastPrinted>
  <dcterms:created xsi:type="dcterms:W3CDTF">2017-12-01T22:55:00Z</dcterms:created>
  <dcterms:modified xsi:type="dcterms:W3CDTF">2019-11-24T23:06:00Z</dcterms:modified>
</cp:coreProperties>
</file>